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D9123A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DF02D36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D9123A">
              <w:rPr>
                <w:rFonts w:ascii="Calibri" w:hAnsi="Calibri" w:cs="Calibri"/>
                <w:bCs/>
              </w:rPr>
              <w:t>Gets floss from cabinet</w:t>
            </w:r>
          </w:p>
        </w:tc>
        <w:tc>
          <w:tcPr>
            <w:tcW w:w="418" w:type="dxa"/>
          </w:tcPr>
          <w:p w14:paraId="013318B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2035B3E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Wraps floss around fingers</w:t>
            </w:r>
          </w:p>
        </w:tc>
        <w:tc>
          <w:tcPr>
            <w:tcW w:w="418" w:type="dxa"/>
          </w:tcPr>
          <w:p w14:paraId="6C18AB0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5D01F48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top left section of mouth</w:t>
            </w:r>
          </w:p>
        </w:tc>
        <w:tc>
          <w:tcPr>
            <w:tcW w:w="418" w:type="dxa"/>
          </w:tcPr>
          <w:p w14:paraId="77226EE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4BB6A1C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top middle</w:t>
            </w:r>
          </w:p>
        </w:tc>
        <w:tc>
          <w:tcPr>
            <w:tcW w:w="418" w:type="dxa"/>
          </w:tcPr>
          <w:p w14:paraId="66E2B12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2D1C5810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top right</w:t>
            </w:r>
          </w:p>
        </w:tc>
        <w:tc>
          <w:tcPr>
            <w:tcW w:w="418" w:type="dxa"/>
          </w:tcPr>
          <w:p w14:paraId="00ACBFD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2B8D98C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bottom right</w:t>
            </w:r>
          </w:p>
        </w:tc>
        <w:tc>
          <w:tcPr>
            <w:tcW w:w="418" w:type="dxa"/>
          </w:tcPr>
          <w:p w14:paraId="602899F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0788D53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bottom middle</w:t>
            </w:r>
          </w:p>
        </w:tc>
        <w:tc>
          <w:tcPr>
            <w:tcW w:w="418" w:type="dxa"/>
          </w:tcPr>
          <w:p w14:paraId="1FB06A2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77D9A8A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Flosses bottom left</w:t>
            </w:r>
          </w:p>
        </w:tc>
        <w:tc>
          <w:tcPr>
            <w:tcW w:w="418" w:type="dxa"/>
          </w:tcPr>
          <w:p w14:paraId="2FAE224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5939A1C6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Throws out floss</w:t>
            </w:r>
          </w:p>
        </w:tc>
        <w:tc>
          <w:tcPr>
            <w:tcW w:w="418" w:type="dxa"/>
          </w:tcPr>
          <w:p w14:paraId="149326F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D6BA082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Pours mouthwash into a cup</w:t>
            </w:r>
          </w:p>
        </w:tc>
        <w:tc>
          <w:tcPr>
            <w:tcW w:w="418" w:type="dxa"/>
          </w:tcPr>
          <w:p w14:paraId="510E75B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AEF88B8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Rinses with mouthwash for 3 seconds</w:t>
            </w:r>
          </w:p>
        </w:tc>
        <w:tc>
          <w:tcPr>
            <w:tcW w:w="418" w:type="dxa"/>
          </w:tcPr>
          <w:p w14:paraId="1FEA576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46E5EF2F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Spits out mouthwash into sink</w:t>
            </w:r>
          </w:p>
        </w:tc>
        <w:tc>
          <w:tcPr>
            <w:tcW w:w="418" w:type="dxa"/>
          </w:tcPr>
          <w:p w14:paraId="04318BF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06174718" w14:textId="77777777" w:rsidTr="007A4AA0">
        <w:trPr>
          <w:trHeight w:val="567"/>
        </w:trPr>
        <w:tc>
          <w:tcPr>
            <w:tcW w:w="2660" w:type="dxa"/>
          </w:tcPr>
          <w:p w14:paraId="60BEAF12" w14:textId="16C8FF86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Rinses sink</w:t>
            </w:r>
          </w:p>
        </w:tc>
        <w:tc>
          <w:tcPr>
            <w:tcW w:w="418" w:type="dxa"/>
          </w:tcPr>
          <w:p w14:paraId="0E4F29A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FD6C3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2C780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8C4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40357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4F0BF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28BBDE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0039F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BD127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7A7FF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8B7ED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8EF29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FCC8C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AEFF7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8B402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294D1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806B2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9B057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2E7C3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45FB108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0233324E" w14:textId="77777777" w:rsidTr="007A4AA0">
        <w:trPr>
          <w:trHeight w:val="567"/>
        </w:trPr>
        <w:tc>
          <w:tcPr>
            <w:tcW w:w="2660" w:type="dxa"/>
          </w:tcPr>
          <w:p w14:paraId="4ED387F6" w14:textId="0D5F50FD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Closes mouthwash</w:t>
            </w:r>
          </w:p>
        </w:tc>
        <w:tc>
          <w:tcPr>
            <w:tcW w:w="418" w:type="dxa"/>
          </w:tcPr>
          <w:p w14:paraId="2413BB2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00091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6947C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2FB9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AA1A4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F1AD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7680E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3BF7F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A53EC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658BF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B672D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61921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2DE48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2A4F22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EB67B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F78AC3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93312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D1AEF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31EEB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E9F5957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D9123A" w:rsidRPr="004109F7" w14:paraId="2B882C65" w14:textId="77777777" w:rsidTr="007A4AA0">
        <w:trPr>
          <w:trHeight w:val="567"/>
        </w:trPr>
        <w:tc>
          <w:tcPr>
            <w:tcW w:w="2660" w:type="dxa"/>
          </w:tcPr>
          <w:p w14:paraId="16F84B29" w14:textId="64ED3EA0" w:rsidR="00D9123A" w:rsidRPr="00D9123A" w:rsidRDefault="00D9123A" w:rsidP="00D9123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D9123A">
              <w:rPr>
                <w:rFonts w:ascii="Calibri" w:hAnsi="Calibri" w:cs="Calibri"/>
                <w:bCs/>
              </w:rPr>
              <w:t>Throws cup in garbage</w:t>
            </w:r>
          </w:p>
        </w:tc>
        <w:tc>
          <w:tcPr>
            <w:tcW w:w="418" w:type="dxa"/>
          </w:tcPr>
          <w:p w14:paraId="4E6813C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CB6F65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7D2EB6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75DEB9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EE3A8B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48D07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B71791C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3FFCE4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D588E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F0CF3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4B5D8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4F11D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CB8EE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FF490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A208E1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3B9082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238CDD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DFD89F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86198A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48E8B70" w14:textId="77777777" w:rsidR="00D9123A" w:rsidRPr="004109F7" w:rsidRDefault="00D9123A" w:rsidP="00D9123A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A062" w14:textId="77777777" w:rsidR="00FC6ED8" w:rsidRDefault="00FC6ED8" w:rsidP="0059602F">
      <w:r>
        <w:separator/>
      </w:r>
    </w:p>
  </w:endnote>
  <w:endnote w:type="continuationSeparator" w:id="0">
    <w:p w14:paraId="63F69AEF" w14:textId="77777777" w:rsidR="00FC6ED8" w:rsidRDefault="00FC6ED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3FA7" w14:textId="77777777" w:rsidR="00FC6ED8" w:rsidRDefault="00FC6ED8" w:rsidP="0059602F">
      <w:r>
        <w:separator/>
      </w:r>
    </w:p>
  </w:footnote>
  <w:footnote w:type="continuationSeparator" w:id="0">
    <w:p w14:paraId="217921D5" w14:textId="77777777" w:rsidR="00FC6ED8" w:rsidRDefault="00FC6ED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17AC2B04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D9123A">
      <w:rPr>
        <w:rFonts w:ascii="Calibri" w:hAnsi="Calibri" w:cs="Calibri"/>
        <w:b/>
        <w:sz w:val="28"/>
        <w:szCs w:val="28"/>
      </w:rPr>
      <w:t>Flosses Teeth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A7246F"/>
    <w:rsid w:val="00B51928"/>
    <w:rsid w:val="00D9123A"/>
    <w:rsid w:val="00E04DD3"/>
    <w:rsid w:val="00FC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2022-10-17T13:00:00Z</dcterms:modified>
</cp:coreProperties>
</file>